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B7" w:rsidRPr="007571B7" w:rsidRDefault="007571B7" w:rsidP="007571B7">
      <w:pPr>
        <w:jc w:val="center"/>
      </w:pPr>
      <w:r w:rsidRPr="007571B7">
        <w:t>Name: ______________________</w:t>
      </w:r>
      <w:r w:rsidR="00410075">
        <w:t>_______________________</w:t>
      </w:r>
      <w:r w:rsidRPr="007571B7">
        <w:t>______________________________________ Date: ___________</w:t>
      </w:r>
      <w:r w:rsidR="00410075">
        <w:t>____</w:t>
      </w:r>
      <w:r w:rsidRPr="007571B7">
        <w:t>___ Period: ____</w:t>
      </w:r>
      <w:r w:rsidR="00410075">
        <w:t>___</w:t>
      </w:r>
      <w:r w:rsidRPr="007571B7">
        <w:t>__</w:t>
      </w:r>
    </w:p>
    <w:p w:rsidR="00D9094B" w:rsidRPr="00410075" w:rsidRDefault="007571B7" w:rsidP="007571B7">
      <w:pPr>
        <w:jc w:val="center"/>
        <w:rPr>
          <w:rFonts w:ascii="Goudy Stout" w:hAnsi="Goudy Stout"/>
          <w:sz w:val="72"/>
        </w:rPr>
      </w:pPr>
      <w:r w:rsidRPr="00410075">
        <w:rPr>
          <w:rFonts w:ascii="Goudy Stout" w:hAnsi="Goudy Stout"/>
          <w:sz w:val="72"/>
        </w:rPr>
        <w:t>Egg Lab</w:t>
      </w:r>
    </w:p>
    <w:tbl>
      <w:tblPr>
        <w:tblStyle w:val="TableGrid"/>
        <w:tblW w:w="14485" w:type="dxa"/>
        <w:tblInd w:w="-5" w:type="dxa"/>
        <w:tblLook w:val="04A0" w:firstRow="1" w:lastRow="0" w:firstColumn="1" w:lastColumn="0" w:noHBand="0" w:noVBand="1"/>
      </w:tblPr>
      <w:tblGrid>
        <w:gridCol w:w="2684"/>
        <w:gridCol w:w="2674"/>
        <w:gridCol w:w="2748"/>
        <w:gridCol w:w="2211"/>
        <w:gridCol w:w="2084"/>
        <w:gridCol w:w="2084"/>
      </w:tblGrid>
      <w:tr w:rsidR="002B0EF3" w:rsidTr="002B0EF3">
        <w:trPr>
          <w:trHeight w:val="2312"/>
        </w:trPr>
        <w:tc>
          <w:tcPr>
            <w:tcW w:w="2684" w:type="dxa"/>
          </w:tcPr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b/>
                <w:sz w:val="32"/>
                <w:szCs w:val="32"/>
              </w:rPr>
              <w:t xml:space="preserve">Solution </w:t>
            </w:r>
          </w:p>
        </w:tc>
        <w:tc>
          <w:tcPr>
            <w:tcW w:w="2674" w:type="dxa"/>
          </w:tcPr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b/>
                <w:sz w:val="32"/>
                <w:szCs w:val="32"/>
              </w:rPr>
              <w:t xml:space="preserve">Hypothesis </w:t>
            </w:r>
          </w:p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szCs w:val="32"/>
              </w:rPr>
              <w:t>(What do you think will happen to the egg?)</w:t>
            </w:r>
          </w:p>
        </w:tc>
        <w:tc>
          <w:tcPr>
            <w:tcW w:w="2748" w:type="dxa"/>
          </w:tcPr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b/>
                <w:sz w:val="32"/>
                <w:szCs w:val="32"/>
              </w:rPr>
              <w:t xml:space="preserve">Observation </w:t>
            </w:r>
            <w:r w:rsidRPr="002B0EF3">
              <w:rPr>
                <w:rFonts w:ascii="Segoe UI Semibold" w:hAnsi="Segoe UI Semibold"/>
                <w:szCs w:val="32"/>
              </w:rPr>
              <w:t>(What happened to the egg?)</w:t>
            </w:r>
          </w:p>
        </w:tc>
        <w:tc>
          <w:tcPr>
            <w:tcW w:w="2211" w:type="dxa"/>
          </w:tcPr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b/>
                <w:sz w:val="32"/>
                <w:szCs w:val="32"/>
              </w:rPr>
              <w:t xml:space="preserve">Tonicity of Solution </w:t>
            </w:r>
          </w:p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szCs w:val="32"/>
              </w:rPr>
              <w:t>(</w:t>
            </w:r>
            <w:proofErr w:type="gramStart"/>
            <w:r w:rsidRPr="002B0EF3">
              <w:rPr>
                <w:rFonts w:ascii="Segoe UI Semibold" w:hAnsi="Segoe UI Semibold"/>
                <w:szCs w:val="32"/>
              </w:rPr>
              <w:t>hypo</w:t>
            </w:r>
            <w:proofErr w:type="gramEnd"/>
            <w:r w:rsidRPr="002B0EF3">
              <w:rPr>
                <w:rFonts w:ascii="Segoe UI Semibold" w:hAnsi="Segoe UI Semibold"/>
                <w:szCs w:val="32"/>
              </w:rPr>
              <w:t xml:space="preserve">, hyper or </w:t>
            </w:r>
            <w:proofErr w:type="spellStart"/>
            <w:r w:rsidRPr="002B0EF3">
              <w:rPr>
                <w:rFonts w:ascii="Segoe UI Semibold" w:hAnsi="Segoe UI Semibold"/>
                <w:szCs w:val="32"/>
              </w:rPr>
              <w:t>iso</w:t>
            </w:r>
            <w:proofErr w:type="spellEnd"/>
            <w:r w:rsidRPr="002B0EF3">
              <w:rPr>
                <w:rFonts w:ascii="Segoe UI Semibold" w:hAnsi="Segoe UI Semibold"/>
                <w:szCs w:val="32"/>
              </w:rPr>
              <w:t>?)</w:t>
            </w:r>
          </w:p>
        </w:tc>
        <w:tc>
          <w:tcPr>
            <w:tcW w:w="20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/>
                <w:b/>
                <w:sz w:val="32"/>
                <w:szCs w:val="32"/>
              </w:rPr>
              <w:t>Which way did H</w:t>
            </w:r>
            <w:r w:rsidRPr="002B0EF3">
              <w:rPr>
                <w:rFonts w:ascii="Segoe UI Semibold" w:hAnsi="Segoe UI Semibold"/>
                <w:b/>
                <w:sz w:val="20"/>
                <w:szCs w:val="32"/>
              </w:rPr>
              <w:t>2</w:t>
            </w:r>
            <w:r>
              <w:rPr>
                <w:rFonts w:ascii="Segoe UI Semibold" w:hAnsi="Segoe UI Semibold"/>
                <w:b/>
                <w:sz w:val="32"/>
                <w:szCs w:val="32"/>
              </w:rPr>
              <w:t>O flow?</w:t>
            </w:r>
          </w:p>
          <w:p w:rsidR="002B0EF3" w:rsidRPr="002B0EF3" w:rsidRDefault="002B0EF3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sz w:val="32"/>
                <w:szCs w:val="32"/>
              </w:rPr>
            </w:pPr>
            <w:r w:rsidRPr="002B0EF3">
              <w:rPr>
                <w:rFonts w:ascii="Segoe UI Semibold" w:hAnsi="Segoe UI Semibold"/>
                <w:szCs w:val="32"/>
              </w:rPr>
              <w:t>(</w:t>
            </w:r>
            <w:proofErr w:type="gramStart"/>
            <w:r w:rsidRPr="002B0EF3">
              <w:rPr>
                <w:rFonts w:ascii="Segoe UI Semibold" w:hAnsi="Segoe UI Semibold"/>
                <w:szCs w:val="32"/>
              </w:rPr>
              <w:t>into</w:t>
            </w:r>
            <w:proofErr w:type="gramEnd"/>
            <w:r w:rsidRPr="002B0EF3">
              <w:rPr>
                <w:rFonts w:ascii="Segoe UI Semibold" w:hAnsi="Segoe UI Semibold"/>
                <w:szCs w:val="32"/>
              </w:rPr>
              <w:t xml:space="preserve"> or out of cell?)</w:t>
            </w:r>
          </w:p>
        </w:tc>
        <w:tc>
          <w:tcPr>
            <w:tcW w:w="2084" w:type="dxa"/>
          </w:tcPr>
          <w:p w:rsidR="002B0EF3" w:rsidRDefault="00410075" w:rsidP="00C37843">
            <w:pPr>
              <w:pStyle w:val="ListParagraph"/>
              <w:ind w:left="0"/>
              <w:jc w:val="center"/>
              <w:rPr>
                <w:rFonts w:ascii="Segoe UI Semibold" w:hAnsi="Segoe UI Semibold"/>
                <w:b/>
                <w:sz w:val="32"/>
                <w:szCs w:val="32"/>
              </w:rPr>
            </w:pPr>
            <w:r>
              <w:rPr>
                <w:rFonts w:ascii="Segoe UI Semibold" w:hAnsi="Segoe UI Semibold"/>
                <w:b/>
                <w:sz w:val="32"/>
                <w:szCs w:val="32"/>
              </w:rPr>
              <w:t>Why did H</w:t>
            </w:r>
            <w:r w:rsidRPr="00410075">
              <w:rPr>
                <w:rFonts w:ascii="Segoe UI Semibold" w:hAnsi="Segoe UI Semibold"/>
                <w:b/>
                <w:sz w:val="20"/>
                <w:szCs w:val="32"/>
              </w:rPr>
              <w:t>2</w:t>
            </w:r>
            <w:r>
              <w:rPr>
                <w:rFonts w:ascii="Segoe UI Semibold" w:hAnsi="Segoe UI Semibold"/>
                <w:b/>
                <w:sz w:val="32"/>
                <w:szCs w:val="32"/>
              </w:rPr>
              <w:t>0 move in that direction?</w:t>
            </w:r>
          </w:p>
          <w:p w:rsidR="00410075" w:rsidRPr="002B0EF3" w:rsidRDefault="00410075" w:rsidP="00410075">
            <w:pPr>
              <w:pStyle w:val="ListParagraph"/>
              <w:ind w:left="0"/>
              <w:rPr>
                <w:rFonts w:ascii="Segoe UI Semibold" w:hAnsi="Segoe UI Semibold"/>
                <w:b/>
                <w:sz w:val="32"/>
                <w:szCs w:val="32"/>
              </w:rPr>
            </w:pPr>
          </w:p>
        </w:tc>
      </w:tr>
      <w:tr w:rsidR="002B0EF3" w:rsidTr="002B0EF3">
        <w:trPr>
          <w:trHeight w:val="3108"/>
        </w:trPr>
        <w:tc>
          <w:tcPr>
            <w:tcW w:w="26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  <w:r>
              <w:rPr>
                <w:rFonts w:ascii="Segoe UI Semibold" w:hAnsi="Segoe UI Semibold"/>
                <w:sz w:val="32"/>
                <w:szCs w:val="32"/>
              </w:rPr>
              <w:t>Corn Syrup</w:t>
            </w:r>
          </w:p>
        </w:tc>
        <w:tc>
          <w:tcPr>
            <w:tcW w:w="267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748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211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0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</w:tr>
      <w:tr w:rsidR="002B0EF3" w:rsidTr="002B0EF3">
        <w:trPr>
          <w:trHeight w:val="3259"/>
        </w:trPr>
        <w:tc>
          <w:tcPr>
            <w:tcW w:w="2684" w:type="dxa"/>
          </w:tcPr>
          <w:p w:rsidR="002B0EF3" w:rsidRDefault="00410075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  <w:r>
              <w:rPr>
                <w:rFonts w:ascii="Segoe UI Semibold" w:hAnsi="Segoe UI Semibold"/>
                <w:sz w:val="32"/>
                <w:szCs w:val="32"/>
              </w:rPr>
              <w:t>Water w/</w:t>
            </w:r>
            <w:r w:rsidR="002B0EF3">
              <w:rPr>
                <w:rFonts w:ascii="Segoe UI Semibold" w:hAnsi="Segoe UI Semibold"/>
                <w:sz w:val="32"/>
                <w:szCs w:val="32"/>
              </w:rPr>
              <w:t xml:space="preserve"> Food Coloring</w:t>
            </w:r>
          </w:p>
        </w:tc>
        <w:tc>
          <w:tcPr>
            <w:tcW w:w="267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748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211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0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  <w:tc>
          <w:tcPr>
            <w:tcW w:w="2084" w:type="dxa"/>
          </w:tcPr>
          <w:p w:rsidR="002B0EF3" w:rsidRDefault="002B0EF3" w:rsidP="00C37843">
            <w:pPr>
              <w:pStyle w:val="ListParagraph"/>
              <w:ind w:left="0"/>
              <w:jc w:val="center"/>
              <w:rPr>
                <w:rFonts w:ascii="Broadway" w:hAnsi="Broadway"/>
              </w:rPr>
            </w:pPr>
          </w:p>
        </w:tc>
      </w:tr>
    </w:tbl>
    <w:p w:rsidR="002B0EF3" w:rsidRPr="002B0EF3" w:rsidRDefault="002B0EF3" w:rsidP="002B0EF3">
      <w:pPr>
        <w:rPr>
          <w:rFonts w:ascii="Broadway" w:hAnsi="Broadway"/>
        </w:rPr>
      </w:pPr>
    </w:p>
    <w:sectPr w:rsidR="002B0EF3" w:rsidRPr="002B0EF3" w:rsidSect="002B0E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B3E"/>
    <w:multiLevelType w:val="hybridMultilevel"/>
    <w:tmpl w:val="D6DC5948"/>
    <w:lvl w:ilvl="0" w:tplc="8DA219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A40"/>
    <w:multiLevelType w:val="hybridMultilevel"/>
    <w:tmpl w:val="0428F06C"/>
    <w:lvl w:ilvl="0" w:tplc="F8A0C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B7"/>
    <w:rsid w:val="002B0EF3"/>
    <w:rsid w:val="00410075"/>
    <w:rsid w:val="007571B7"/>
    <w:rsid w:val="00926CF5"/>
    <w:rsid w:val="00C37843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B4E46-338D-4EBB-B36E-EB61281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1B7"/>
    <w:pPr>
      <w:ind w:left="720"/>
      <w:contextualSpacing/>
    </w:pPr>
  </w:style>
  <w:style w:type="table" w:styleId="TableGrid">
    <w:name w:val="Table Grid"/>
    <w:basedOn w:val="TableNormal"/>
    <w:uiPriority w:val="39"/>
    <w:rsid w:val="00C3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1</cp:revision>
  <dcterms:created xsi:type="dcterms:W3CDTF">2016-09-20T17:30:00Z</dcterms:created>
  <dcterms:modified xsi:type="dcterms:W3CDTF">2016-09-21T17:43:00Z</dcterms:modified>
</cp:coreProperties>
</file>