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3F3D" w:rsidRDefault="00BF0841" w:rsidP="002E535A">
      <w:pPr>
        <w:spacing w:before="120" w:after="120"/>
        <w:jc w:val="center"/>
      </w:pPr>
      <w:bookmarkStart w:id="0" w:name="_GoBack"/>
      <w:bookmarkEnd w:id="0"/>
      <w:r>
        <w:rPr>
          <w:b/>
          <w:sz w:val="52"/>
          <w:u w:val="single"/>
        </w:rPr>
        <w:t xml:space="preserve">Ecology </w:t>
      </w:r>
      <w:proofErr w:type="spellStart"/>
      <w:r>
        <w:rPr>
          <w:b/>
          <w:sz w:val="52"/>
          <w:u w:val="single"/>
        </w:rPr>
        <w:t>Webquest</w:t>
      </w:r>
      <w:proofErr w:type="spellEnd"/>
      <w:r>
        <w:rPr>
          <w:b/>
          <w:sz w:val="52"/>
          <w:u w:val="single"/>
        </w:rPr>
        <w:t>- Part 1</w:t>
      </w:r>
    </w:p>
    <w:p w:rsidR="00DE3F3D" w:rsidRDefault="00BF0841">
      <w:r>
        <w:rPr>
          <w:b/>
        </w:rPr>
        <w:t xml:space="preserve">Click on the corresponding links below to answer the sections of your </w:t>
      </w:r>
      <w:proofErr w:type="spellStart"/>
      <w:r>
        <w:rPr>
          <w:b/>
        </w:rPr>
        <w:t>webquest</w:t>
      </w:r>
      <w:proofErr w:type="spellEnd"/>
      <w:r>
        <w:rPr>
          <w:b/>
        </w:rPr>
        <w:t xml:space="preserve">. </w:t>
      </w:r>
    </w:p>
    <w:p w:rsidR="00DE3F3D" w:rsidRDefault="00DE3F3D"/>
    <w:p w:rsidR="00DE3F3D" w:rsidRDefault="002E535A">
      <w:hyperlink r:id="rId4">
        <w:r w:rsidR="00BF0841">
          <w:rPr>
            <w:b/>
            <w:color w:val="1155CC"/>
            <w:u w:val="single"/>
          </w:rPr>
          <w:t>What is Biodiversity?</w:t>
        </w:r>
      </w:hyperlink>
    </w:p>
    <w:p w:rsidR="00DE3F3D" w:rsidRDefault="00DE3F3D"/>
    <w:p w:rsidR="00DE3F3D" w:rsidRDefault="002E535A">
      <w:hyperlink r:id="rId5">
        <w:r w:rsidR="00BF0841">
          <w:rPr>
            <w:b/>
            <w:color w:val="1155CC"/>
            <w:u w:val="single"/>
          </w:rPr>
          <w:t>Trophic Levels</w:t>
        </w:r>
      </w:hyperlink>
    </w:p>
    <w:p w:rsidR="00DE3F3D" w:rsidRDefault="00DE3F3D"/>
    <w:p w:rsidR="00DE3F3D" w:rsidRDefault="002E535A">
      <w:hyperlink r:id="rId6">
        <w:r w:rsidR="00BF0841">
          <w:rPr>
            <w:b/>
            <w:color w:val="1155CC"/>
            <w:u w:val="single"/>
          </w:rPr>
          <w:t>Food Chain Game</w:t>
        </w:r>
      </w:hyperlink>
    </w:p>
    <w:p w:rsidR="00DE3F3D" w:rsidRDefault="00DE3F3D"/>
    <w:p w:rsidR="000125CD" w:rsidRPr="003D37F2" w:rsidRDefault="002E535A">
      <w:pPr>
        <w:rPr>
          <w:b/>
        </w:rPr>
      </w:pPr>
      <w:hyperlink r:id="rId7" w:history="1">
        <w:r w:rsidR="000125CD" w:rsidRPr="003D37F2">
          <w:rPr>
            <w:rStyle w:val="Hyperlink"/>
            <w:b/>
          </w:rPr>
          <w:t>Food Chain P</w:t>
        </w:r>
        <w:r w:rsidR="000125CD" w:rsidRPr="003D37F2">
          <w:rPr>
            <w:rStyle w:val="Hyperlink"/>
            <w:b/>
          </w:rPr>
          <w:t>ractice</w:t>
        </w:r>
      </w:hyperlink>
      <w:r w:rsidR="000125CD" w:rsidRPr="003D37F2">
        <w:rPr>
          <w:b/>
        </w:rPr>
        <w:t xml:space="preserve"> </w:t>
      </w:r>
    </w:p>
    <w:p w:rsidR="000125CD" w:rsidRDefault="000125CD"/>
    <w:p w:rsidR="00DE3F3D" w:rsidRDefault="002E535A">
      <w:hyperlink r:id="rId8">
        <w:r w:rsidR="00BF0841">
          <w:rPr>
            <w:b/>
            <w:color w:val="1155CC"/>
            <w:u w:val="single"/>
          </w:rPr>
          <w:t xml:space="preserve">Create Your Own Food </w:t>
        </w:r>
        <w:r w:rsidR="00BF0841">
          <w:rPr>
            <w:b/>
            <w:color w:val="1155CC"/>
            <w:u w:val="single"/>
          </w:rPr>
          <w:t>Web</w:t>
        </w:r>
      </w:hyperlink>
    </w:p>
    <w:p w:rsidR="00DE3F3D" w:rsidRDefault="00DE3F3D"/>
    <w:p w:rsidR="00DE3F3D" w:rsidRDefault="002E535A">
      <w:hyperlink r:id="rId9">
        <w:r w:rsidR="00BF0841">
          <w:rPr>
            <w:b/>
            <w:color w:val="1155CC"/>
            <w:u w:val="single"/>
          </w:rPr>
          <w:t xml:space="preserve">Energy Flow </w:t>
        </w:r>
        <w:proofErr w:type="gramStart"/>
        <w:r w:rsidR="00BF0841">
          <w:rPr>
            <w:b/>
            <w:color w:val="1155CC"/>
            <w:u w:val="single"/>
          </w:rPr>
          <w:t>In</w:t>
        </w:r>
        <w:proofErr w:type="gramEnd"/>
        <w:r w:rsidR="00BF0841">
          <w:rPr>
            <w:b/>
            <w:color w:val="1155CC"/>
            <w:u w:val="single"/>
          </w:rPr>
          <w:t xml:space="preserve"> Ecosystems</w:t>
        </w:r>
      </w:hyperlink>
    </w:p>
    <w:p w:rsidR="00DE3F3D" w:rsidRDefault="00DE3F3D"/>
    <w:p w:rsidR="00DE3F3D" w:rsidRDefault="00BF0841">
      <w:pPr>
        <w:spacing w:before="120" w:after="120"/>
        <w:jc w:val="center"/>
      </w:pPr>
      <w:r>
        <w:rPr>
          <w:b/>
          <w:sz w:val="52"/>
          <w:u w:val="single"/>
        </w:rPr>
        <w:t>Ecology Webquest- Part 2</w:t>
      </w:r>
    </w:p>
    <w:p w:rsidR="00510824" w:rsidRDefault="00BF0841">
      <w:r>
        <w:rPr>
          <w:b/>
        </w:rPr>
        <w:t xml:space="preserve">Click on the corresponding links below to answer the sections of your </w:t>
      </w:r>
      <w:proofErr w:type="spellStart"/>
      <w:r>
        <w:rPr>
          <w:b/>
        </w:rPr>
        <w:t>webquest</w:t>
      </w:r>
      <w:proofErr w:type="spellEnd"/>
      <w:r>
        <w:rPr>
          <w:b/>
        </w:rPr>
        <w:t xml:space="preserve">. </w:t>
      </w:r>
    </w:p>
    <w:p w:rsidR="00DE3F3D" w:rsidRDefault="00DE3F3D"/>
    <w:p w:rsidR="00DE3F3D" w:rsidRDefault="00BF0841">
      <w:r>
        <w:rPr>
          <w:b/>
          <w:u w:val="single"/>
        </w:rPr>
        <w:t>Biogeochemical Cycles</w:t>
      </w:r>
      <w:r>
        <w:t>- click on each of the links below to explore the cycles</w:t>
      </w:r>
    </w:p>
    <w:p w:rsidR="00DE3F3D" w:rsidRDefault="00DE3F3D"/>
    <w:p w:rsidR="00DE3F3D" w:rsidRDefault="002E535A">
      <w:pPr>
        <w:ind w:firstLine="720"/>
      </w:pPr>
      <w:hyperlink r:id="rId10">
        <w:r w:rsidR="00BF0841">
          <w:rPr>
            <w:b/>
            <w:color w:val="1155CC"/>
            <w:u w:val="single"/>
          </w:rPr>
          <w:t xml:space="preserve">Carbon </w:t>
        </w:r>
        <w:r w:rsidR="00BF0841">
          <w:rPr>
            <w:b/>
            <w:color w:val="1155CC"/>
            <w:u w:val="single"/>
          </w:rPr>
          <w:t>Cycle</w:t>
        </w:r>
      </w:hyperlink>
    </w:p>
    <w:p w:rsidR="00DE3F3D" w:rsidRDefault="00DE3F3D"/>
    <w:p w:rsidR="00DE3F3D" w:rsidRDefault="002E535A">
      <w:pPr>
        <w:ind w:firstLine="720"/>
      </w:pPr>
      <w:hyperlink r:id="rId11">
        <w:r w:rsidR="00BF0841">
          <w:rPr>
            <w:b/>
            <w:color w:val="1155CC"/>
            <w:u w:val="single"/>
          </w:rPr>
          <w:t>Water Cycle</w:t>
        </w:r>
      </w:hyperlink>
    </w:p>
    <w:p w:rsidR="00DE3F3D" w:rsidRDefault="00DE3F3D"/>
    <w:p w:rsidR="00DE3F3D" w:rsidRDefault="002E535A">
      <w:pPr>
        <w:ind w:firstLine="720"/>
      </w:pPr>
      <w:hyperlink r:id="rId12">
        <w:r w:rsidR="00BF0841">
          <w:rPr>
            <w:b/>
            <w:color w:val="1155CC"/>
            <w:u w:val="single"/>
          </w:rPr>
          <w:t>Nitrogen Cycle</w:t>
        </w:r>
      </w:hyperlink>
    </w:p>
    <w:p w:rsidR="00DE3F3D" w:rsidRDefault="00DE3F3D"/>
    <w:p w:rsidR="009B615A" w:rsidRDefault="002E535A" w:rsidP="009B615A">
      <w:pPr>
        <w:ind w:firstLine="720"/>
      </w:pPr>
      <w:hyperlink r:id="rId13">
        <w:r w:rsidR="00BF0841">
          <w:rPr>
            <w:b/>
            <w:color w:val="1155CC"/>
            <w:u w:val="single"/>
          </w:rPr>
          <w:t>Phosphorus Cycle</w:t>
        </w:r>
      </w:hyperlink>
    </w:p>
    <w:p w:rsidR="009B615A" w:rsidRDefault="009B615A" w:rsidP="009B615A">
      <w:pPr>
        <w:ind w:firstLine="720"/>
      </w:pPr>
    </w:p>
    <w:p w:rsidR="009B615A" w:rsidRDefault="009B615A" w:rsidP="009B615A">
      <w:pPr>
        <w:ind w:firstLine="720"/>
      </w:pPr>
      <w:hyperlink r:id="rId14">
        <w:r>
          <w:rPr>
            <w:b/>
            <w:color w:val="1155CC"/>
            <w:u w:val="single"/>
          </w:rPr>
          <w:t>Eutrophicati</w:t>
        </w:r>
        <w:r>
          <w:rPr>
            <w:b/>
            <w:color w:val="1155CC"/>
            <w:u w:val="single"/>
          </w:rPr>
          <w:t xml:space="preserve">on &amp; </w:t>
        </w:r>
        <w:proofErr w:type="spellStart"/>
        <w:r>
          <w:rPr>
            <w:b/>
            <w:color w:val="1155CC"/>
            <w:u w:val="single"/>
          </w:rPr>
          <w:t>Biomagnification</w:t>
        </w:r>
        <w:proofErr w:type="spellEnd"/>
      </w:hyperlink>
    </w:p>
    <w:p w:rsidR="00DE3F3D" w:rsidRDefault="00DE3F3D"/>
    <w:p w:rsidR="00DE3F3D" w:rsidRDefault="00DE3F3D"/>
    <w:sectPr w:rsidR="00DE3F3D" w:rsidSect="00510824">
      <w:pgSz w:w="12240" w:h="15840"/>
      <w:pgMar w:top="720" w:right="720" w:bottom="720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3D"/>
    <w:rsid w:val="000125CD"/>
    <w:rsid w:val="002E535A"/>
    <w:rsid w:val="003D37F2"/>
    <w:rsid w:val="00497F2B"/>
    <w:rsid w:val="00510824"/>
    <w:rsid w:val="00547320"/>
    <w:rsid w:val="00986AA4"/>
    <w:rsid w:val="009B615A"/>
    <w:rsid w:val="009C07A0"/>
    <w:rsid w:val="00A71CDA"/>
    <w:rsid w:val="00BF0841"/>
    <w:rsid w:val="00DE3F3D"/>
    <w:rsid w:val="00E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6C73"/>
  <w15:docId w15:val="{F41FA31E-DD14-40D0-ADE2-792A4F39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7F2B"/>
  </w:style>
  <w:style w:type="paragraph" w:styleId="Heading1">
    <w:name w:val="heading 1"/>
    <w:basedOn w:val="Normal"/>
    <w:next w:val="Normal"/>
    <w:rsid w:val="00497F2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497F2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497F2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497F2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497F2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497F2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97F2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497F2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0125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5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.scholastic.com/activities/explorer/ecosystems/be_an_explorer/map/line_experiment14.swf" TargetMode="External"/><Relationship Id="rId13" Type="http://schemas.openxmlformats.org/officeDocument/2006/relationships/hyperlink" Target="http://www.epa.gov/agriculture/ag101/impactphosphoru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knowthat.com/ScienceIllustrations/foodchains/science_desk.swf" TargetMode="External"/><Relationship Id="rId12" Type="http://schemas.openxmlformats.org/officeDocument/2006/relationships/hyperlink" Target="http://www.pbslearningmedia.org/asset/lsps07_int_nitroge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heppardsoftware.com/content/animals/kidscorner/games/foodchaingame.htm" TargetMode="External"/><Relationship Id="rId11" Type="http://schemas.openxmlformats.org/officeDocument/2006/relationships/hyperlink" Target="https://eo.ucar.edu/kids/green/cycles3.htm" TargetMode="External"/><Relationship Id="rId5" Type="http://schemas.openxmlformats.org/officeDocument/2006/relationships/hyperlink" Target="http://eschooltoday.com/ecosystems/ecosystem-trophic-levels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o.ucar.edu/kids/green/cycles6.htm" TargetMode="External"/><Relationship Id="rId4" Type="http://schemas.openxmlformats.org/officeDocument/2006/relationships/hyperlink" Target="http://www.inff.ie/index.php?id=81" TargetMode="External"/><Relationship Id="rId9" Type="http://schemas.openxmlformats.org/officeDocument/2006/relationships/hyperlink" Target="http://www.pbslearningmedia.org/asset/tdc02_int_energyflow/" TargetMode="External"/><Relationship Id="rId14" Type="http://schemas.openxmlformats.org/officeDocument/2006/relationships/hyperlink" Target="http://www.biomanbio.com/GamesandLabs/EcoGames/ecodetectives%20peril%20riv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Zahradka, Kayla</dc:creator>
  <cp:lastModifiedBy>Ebers, Julie E</cp:lastModifiedBy>
  <cp:revision>2</cp:revision>
  <dcterms:created xsi:type="dcterms:W3CDTF">2017-03-29T17:25:00Z</dcterms:created>
  <dcterms:modified xsi:type="dcterms:W3CDTF">2017-03-29T17:25:00Z</dcterms:modified>
</cp:coreProperties>
</file>