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A1" w:rsidRPr="00D07E97" w:rsidRDefault="00D07E97" w:rsidP="00D07E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7E97">
        <w:rPr>
          <w:b/>
          <w:sz w:val="32"/>
          <w:szCs w:val="32"/>
        </w:rPr>
        <w:t>Cell Cycle Practice Questions</w:t>
      </w:r>
    </w:p>
    <w:p w:rsidR="0018788D" w:rsidRPr="00F112CF" w:rsidRDefault="0018788D" w:rsidP="00F112CF">
      <w:pPr>
        <w:pStyle w:val="List"/>
        <w:numPr>
          <w:ilvl w:val="0"/>
          <w:numId w:val="1"/>
        </w:numPr>
        <w:rPr>
          <w:rFonts w:asciiTheme="minorHAnsi" w:hAnsiTheme="minorHAnsi"/>
        </w:rPr>
      </w:pPr>
      <w:r w:rsidRPr="00F112CF">
        <w:rPr>
          <w:rFonts w:asciiTheme="minorHAnsi" w:hAnsiTheme="minorHAnsi"/>
        </w:rPr>
        <w:t>Locate the four mitotic stages</w:t>
      </w:r>
      <w:r w:rsidR="00082F7D">
        <w:rPr>
          <w:rFonts w:asciiTheme="minorHAnsi" w:hAnsiTheme="minorHAnsi"/>
        </w:rPr>
        <w:t xml:space="preserve"> and interphase</w:t>
      </w:r>
      <w:r w:rsidRPr="00F112CF">
        <w:rPr>
          <w:rFonts w:asciiTheme="minorHAnsi" w:hAnsiTheme="minorHAnsi"/>
        </w:rPr>
        <w:t>.</w:t>
      </w:r>
    </w:p>
    <w:p w:rsidR="00D07E97" w:rsidRDefault="0018788D" w:rsidP="00F112CF">
      <w:pPr>
        <w:pStyle w:val="ListParagraph"/>
        <w:ind w:left="360"/>
        <w:jc w:val="center"/>
        <w:rPr>
          <w:sz w:val="24"/>
          <w:szCs w:val="24"/>
        </w:rPr>
      </w:pPr>
      <w:r w:rsidRPr="00F112CF">
        <w:rPr>
          <w:noProof/>
          <w:sz w:val="24"/>
          <w:szCs w:val="24"/>
        </w:rPr>
        <w:drawing>
          <wp:inline distT="0" distB="0" distL="0" distR="0" wp14:anchorId="34530FAE" wp14:editId="718D582E">
            <wp:extent cx="4015740" cy="3234104"/>
            <wp:effectExtent l="0" t="0" r="3810" b="4445"/>
            <wp:docPr id="1" name="Picture 1" descr="http://biologyjunction.com/celld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junction.com/celld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64" cy="32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57" w:rsidRDefault="006F4F57" w:rsidP="00F112CF">
      <w:pPr>
        <w:pStyle w:val="ListParagraph"/>
        <w:ind w:left="360"/>
        <w:jc w:val="center"/>
        <w:rPr>
          <w:sz w:val="24"/>
          <w:szCs w:val="24"/>
        </w:rPr>
      </w:pPr>
    </w:p>
    <w:p w:rsidR="00C53949" w:rsidRPr="003E3635" w:rsidRDefault="00C53949" w:rsidP="003E36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3635">
        <w:rPr>
          <w:rFonts w:eastAsia="LMRoman10-Regular-Identity-H" w:cs="LMRoman10-Regular-Identity-H"/>
          <w:sz w:val="24"/>
          <w:szCs w:val="24"/>
        </w:rPr>
        <w:t>Why is it necessary for the DNA to replicate prior to cell division?</w:t>
      </w:r>
    </w:p>
    <w:p w:rsidR="00C53949" w:rsidRPr="003E3635" w:rsidRDefault="00C53949" w:rsidP="003E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LMRoman10-Regular-Identity-H" w:cs="LMRoman10-Regular-Identity-H"/>
          <w:sz w:val="24"/>
          <w:szCs w:val="24"/>
        </w:rPr>
      </w:pPr>
      <w:r w:rsidRPr="003E3635">
        <w:rPr>
          <w:rFonts w:eastAsia="LMRoman10-Regular-Identity-H" w:cs="LMRoman10-Regular-Identity-H"/>
          <w:sz w:val="24"/>
          <w:szCs w:val="24"/>
        </w:rPr>
        <w:t>so that each daughter cell will have 23 chromosomes</w:t>
      </w:r>
    </w:p>
    <w:p w:rsidR="00C53949" w:rsidRPr="003E3635" w:rsidRDefault="00C53949" w:rsidP="003E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LMRoman10-Regular-Identity-H" w:cs="LMRoman10-Regular-Identity-H"/>
          <w:sz w:val="24"/>
          <w:szCs w:val="24"/>
        </w:rPr>
      </w:pPr>
      <w:r w:rsidRPr="003E3635">
        <w:rPr>
          <w:rFonts w:eastAsia="LMRoman10-Regular-Identity-H" w:cs="LMRoman10-Regular-Identity-H"/>
          <w:sz w:val="24"/>
          <w:szCs w:val="24"/>
        </w:rPr>
        <w:t>so that each daughter cell will have a complete copy of the genetic material</w:t>
      </w:r>
    </w:p>
    <w:p w:rsidR="00C53949" w:rsidRPr="003E3635" w:rsidRDefault="00C53949" w:rsidP="003E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LMRoman10-Regular-Identity-H" w:cs="LMRoman10-Regular-Identity-H"/>
          <w:sz w:val="24"/>
          <w:szCs w:val="24"/>
        </w:rPr>
      </w:pPr>
      <w:r w:rsidRPr="003E3635">
        <w:rPr>
          <w:rFonts w:eastAsia="LMRoman10-Regular-Identity-H" w:cs="LMRoman10-Regular-Identity-H"/>
          <w:sz w:val="24"/>
          <w:szCs w:val="24"/>
        </w:rPr>
        <w:t>so that each daughter cell will have 46 homologous chromosomes</w:t>
      </w:r>
    </w:p>
    <w:p w:rsidR="00C53949" w:rsidRPr="004951CE" w:rsidRDefault="00C53949" w:rsidP="003E36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635">
        <w:rPr>
          <w:rFonts w:eastAsia="LMRoman10-Regular-Identity-H" w:cs="LMRoman10-Regular-Identity-H"/>
          <w:sz w:val="24"/>
          <w:szCs w:val="24"/>
        </w:rPr>
        <w:t>so that each daughter cell will have 2 sister chromatids</w:t>
      </w:r>
    </w:p>
    <w:p w:rsidR="004951CE" w:rsidRPr="004951CE" w:rsidRDefault="004951CE" w:rsidP="004951CE">
      <w:pPr>
        <w:pStyle w:val="ListParagraph"/>
        <w:ind w:left="1080"/>
        <w:rPr>
          <w:sz w:val="24"/>
          <w:szCs w:val="24"/>
        </w:rPr>
      </w:pPr>
    </w:p>
    <w:p w:rsidR="004951CE" w:rsidRDefault="003D6F4E" w:rsidP="00495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</w:t>
      </w:r>
      <w:r w:rsidR="00FD5C19">
        <w:rPr>
          <w:sz w:val="24"/>
          <w:szCs w:val="24"/>
        </w:rPr>
        <w:t xml:space="preserve"> and answer the following question</w:t>
      </w: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95"/>
        <w:gridCol w:w="2520"/>
        <w:gridCol w:w="2160"/>
        <w:gridCol w:w="4050"/>
      </w:tblGrid>
      <w:tr w:rsidR="003D6F4E" w:rsidTr="00965617">
        <w:tc>
          <w:tcPr>
            <w:tcW w:w="895" w:type="dxa"/>
          </w:tcPr>
          <w:p w:rsidR="003D6F4E" w:rsidRPr="00965617" w:rsidRDefault="003D6F4E" w:rsidP="0096561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5617">
              <w:rPr>
                <w:b/>
                <w:sz w:val="24"/>
                <w:szCs w:val="24"/>
              </w:rPr>
              <w:t>Cell</w:t>
            </w:r>
          </w:p>
        </w:tc>
        <w:tc>
          <w:tcPr>
            <w:tcW w:w="2520" w:type="dxa"/>
          </w:tcPr>
          <w:p w:rsidR="003D6F4E" w:rsidRPr="00965617" w:rsidRDefault="003D6F4E" w:rsidP="0096561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5617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2160" w:type="dxa"/>
          </w:tcPr>
          <w:p w:rsidR="003D6F4E" w:rsidRPr="00965617" w:rsidRDefault="003D6F4E" w:rsidP="0096561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5617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4050" w:type="dxa"/>
          </w:tcPr>
          <w:p w:rsidR="003D6F4E" w:rsidRPr="00965617" w:rsidRDefault="003D6F4E" w:rsidP="0096561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65617">
              <w:rPr>
                <w:b/>
                <w:sz w:val="24"/>
                <w:szCs w:val="24"/>
              </w:rPr>
              <w:t>Ratio of Surface Area to Volume</w:t>
            </w:r>
          </w:p>
        </w:tc>
      </w:tr>
      <w:tr w:rsidR="003D6F4E" w:rsidTr="00965617">
        <w:tc>
          <w:tcPr>
            <w:tcW w:w="895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cm2</w:t>
            </w:r>
          </w:p>
        </w:tc>
        <w:tc>
          <w:tcPr>
            <w:tcW w:w="216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</w:p>
        </w:tc>
      </w:tr>
      <w:tr w:rsidR="003D6F4E" w:rsidTr="00965617">
        <w:tc>
          <w:tcPr>
            <w:tcW w:w="895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cm2</w:t>
            </w:r>
          </w:p>
        </w:tc>
        <w:tc>
          <w:tcPr>
            <w:tcW w:w="216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cm3</w:t>
            </w:r>
          </w:p>
        </w:tc>
        <w:tc>
          <w:tcPr>
            <w:tcW w:w="405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D6F4E" w:rsidTr="00965617">
        <w:tc>
          <w:tcPr>
            <w:tcW w:w="895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cm3</w:t>
            </w:r>
          </w:p>
        </w:tc>
        <w:tc>
          <w:tcPr>
            <w:tcW w:w="4050" w:type="dxa"/>
          </w:tcPr>
          <w:p w:rsidR="003D6F4E" w:rsidRDefault="003D6F4E" w:rsidP="0096561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</w:t>
            </w:r>
          </w:p>
        </w:tc>
      </w:tr>
    </w:tbl>
    <w:p w:rsidR="003D6F4E" w:rsidRDefault="003D6F4E" w:rsidP="003D6F4E">
      <w:pPr>
        <w:pStyle w:val="ListParagraph"/>
        <w:ind w:left="360"/>
        <w:rPr>
          <w:sz w:val="24"/>
          <w:szCs w:val="24"/>
        </w:rPr>
      </w:pPr>
    </w:p>
    <w:p w:rsidR="003D6F4E" w:rsidRDefault="00C81D11" w:rsidP="00C81D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cell is the most efficient at removing waste and taking in nutrients? Explain.</w:t>
      </w:r>
    </w:p>
    <w:p w:rsidR="00C81D11" w:rsidRDefault="00C81D11" w:rsidP="00C81D11">
      <w:pPr>
        <w:pStyle w:val="ListParagraph"/>
        <w:ind w:left="1080"/>
        <w:rPr>
          <w:sz w:val="24"/>
          <w:szCs w:val="24"/>
        </w:rPr>
      </w:pPr>
    </w:p>
    <w:p w:rsidR="00C81D11" w:rsidRDefault="00C81D11" w:rsidP="00C81D11">
      <w:pPr>
        <w:pStyle w:val="ListParagraph"/>
        <w:ind w:left="1080"/>
        <w:rPr>
          <w:sz w:val="24"/>
          <w:szCs w:val="24"/>
        </w:rPr>
      </w:pPr>
    </w:p>
    <w:p w:rsidR="00C81D11" w:rsidRDefault="005627CC" w:rsidP="00C8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the terms</w:t>
      </w:r>
      <w:r w:rsidRPr="005627CC">
        <w:rPr>
          <w:i/>
          <w:sz w:val="24"/>
          <w:szCs w:val="24"/>
        </w:rPr>
        <w:t xml:space="preserve"> mitosis</w:t>
      </w:r>
      <w:r>
        <w:rPr>
          <w:sz w:val="24"/>
          <w:szCs w:val="24"/>
        </w:rPr>
        <w:t xml:space="preserve"> and </w:t>
      </w:r>
      <w:r w:rsidRPr="005627CC">
        <w:rPr>
          <w:i/>
          <w:sz w:val="24"/>
          <w:szCs w:val="24"/>
        </w:rPr>
        <w:t>cell cycle</w:t>
      </w:r>
      <w:r>
        <w:rPr>
          <w:sz w:val="24"/>
          <w:szCs w:val="24"/>
        </w:rPr>
        <w:t xml:space="preserve"> should not be used interchangeably.</w:t>
      </w:r>
    </w:p>
    <w:p w:rsidR="005627CC" w:rsidRPr="005627CC" w:rsidRDefault="005627CC" w:rsidP="005627CC">
      <w:pPr>
        <w:rPr>
          <w:sz w:val="24"/>
          <w:szCs w:val="24"/>
        </w:rPr>
      </w:pPr>
    </w:p>
    <w:p w:rsidR="005627CC" w:rsidRDefault="00A52AE2" w:rsidP="00C8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particular type of cell completes one cell cycle in 75 minutes, and you start with one cell, how many cells would be present after 7.5 hours?</w:t>
      </w:r>
    </w:p>
    <w:p w:rsidR="00A52AE2" w:rsidRPr="00A52AE2" w:rsidRDefault="00A52AE2" w:rsidP="00A52AE2">
      <w:pPr>
        <w:pStyle w:val="ListParagraph"/>
        <w:rPr>
          <w:sz w:val="24"/>
          <w:szCs w:val="24"/>
        </w:rPr>
      </w:pPr>
    </w:p>
    <w:p w:rsidR="00A52AE2" w:rsidRDefault="00BA200C" w:rsidP="00C8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plant cell differ from an animal cell during cell division?</w:t>
      </w:r>
    </w:p>
    <w:p w:rsidR="00BA200C" w:rsidRPr="00BA200C" w:rsidRDefault="00BA200C" w:rsidP="00BA200C">
      <w:pPr>
        <w:pStyle w:val="ListParagraph"/>
        <w:rPr>
          <w:sz w:val="24"/>
          <w:szCs w:val="24"/>
        </w:rPr>
      </w:pPr>
    </w:p>
    <w:p w:rsidR="00BA200C" w:rsidRDefault="00965711" w:rsidP="00C8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all cells in the body have the same growth rate? Give examples.</w:t>
      </w:r>
    </w:p>
    <w:p w:rsidR="00965711" w:rsidRPr="00965711" w:rsidRDefault="00965711" w:rsidP="00965711">
      <w:pPr>
        <w:pStyle w:val="ListParagraph"/>
        <w:rPr>
          <w:sz w:val="24"/>
          <w:szCs w:val="24"/>
        </w:rPr>
      </w:pPr>
    </w:p>
    <w:p w:rsidR="006F2E43" w:rsidRDefault="0042332B" w:rsidP="006F2E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 situation in the human body that would cause an increase in the rate of cell division of certain cells, followed by a return to the normal rate of division.</w:t>
      </w:r>
    </w:p>
    <w:p w:rsidR="00D94D8F" w:rsidRPr="00D94D8F" w:rsidRDefault="00D94D8F" w:rsidP="00D94D8F">
      <w:pPr>
        <w:pStyle w:val="ListParagraph"/>
        <w:rPr>
          <w:sz w:val="24"/>
          <w:szCs w:val="24"/>
        </w:rPr>
      </w:pPr>
    </w:p>
    <w:p w:rsidR="00D94D8F" w:rsidRPr="00D94D8F" w:rsidRDefault="00D94D8F" w:rsidP="00D94D8F">
      <w:pPr>
        <w:pStyle w:val="ListParagraph"/>
        <w:ind w:left="360"/>
        <w:rPr>
          <w:sz w:val="24"/>
          <w:szCs w:val="24"/>
        </w:rPr>
      </w:pPr>
    </w:p>
    <w:p w:rsidR="006F2E43" w:rsidRDefault="006F2E43" w:rsidP="00C81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the lin</w:t>
      </w:r>
      <w:r w:rsidR="00D94D8F">
        <w:rPr>
          <w:sz w:val="24"/>
          <w:szCs w:val="24"/>
        </w:rPr>
        <w:t>es below, label the events in the cell cycle that correspond with the numbers in the diagram</w:t>
      </w:r>
    </w:p>
    <w:p w:rsidR="00D94D8F" w:rsidRDefault="00D94D8F" w:rsidP="00D94D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3720" cy="24311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53" cy="243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8F" w:rsidRDefault="00D94D8F" w:rsidP="00D94D8F">
      <w:pPr>
        <w:jc w:val="center"/>
        <w:rPr>
          <w:sz w:val="24"/>
          <w:szCs w:val="24"/>
        </w:rPr>
      </w:pPr>
      <w:r>
        <w:rPr>
          <w:sz w:val="24"/>
          <w:szCs w:val="24"/>
        </w:rPr>
        <w:t>18. _______________________</w:t>
      </w:r>
      <w:r>
        <w:rPr>
          <w:sz w:val="24"/>
          <w:szCs w:val="24"/>
        </w:rPr>
        <w:tab/>
        <w:t>19. _________________</w:t>
      </w:r>
      <w:r>
        <w:rPr>
          <w:sz w:val="24"/>
          <w:szCs w:val="24"/>
        </w:rPr>
        <w:tab/>
        <w:t>20. ______________</w:t>
      </w:r>
    </w:p>
    <w:p w:rsidR="00D94D8F" w:rsidRDefault="00D94D8F" w:rsidP="00D94D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______________________  </w:t>
      </w:r>
      <w:r>
        <w:rPr>
          <w:sz w:val="24"/>
          <w:szCs w:val="24"/>
        </w:rPr>
        <w:tab/>
        <w:t>22. ________________</w:t>
      </w:r>
      <w:r>
        <w:rPr>
          <w:sz w:val="24"/>
          <w:szCs w:val="24"/>
        </w:rPr>
        <w:tab/>
        <w:t>23. _______________</w:t>
      </w:r>
    </w:p>
    <w:p w:rsidR="00D94D8F" w:rsidRDefault="00D94D8F" w:rsidP="00D94D8F">
      <w:pPr>
        <w:jc w:val="center"/>
        <w:rPr>
          <w:sz w:val="24"/>
          <w:szCs w:val="24"/>
        </w:rPr>
      </w:pPr>
      <w:r>
        <w:rPr>
          <w:sz w:val="24"/>
          <w:szCs w:val="24"/>
        </w:rPr>
        <w:t>24. _________________</w:t>
      </w:r>
      <w:r>
        <w:rPr>
          <w:sz w:val="24"/>
          <w:szCs w:val="24"/>
        </w:rPr>
        <w:tab/>
        <w:t>25. ________________</w:t>
      </w:r>
    </w:p>
    <w:p w:rsidR="00D94D8F" w:rsidRPr="000A0099" w:rsidRDefault="00D94D8F" w:rsidP="00D94D8F">
      <w:pPr>
        <w:jc w:val="center"/>
      </w:pPr>
    </w:p>
    <w:p w:rsidR="000A0099" w:rsidRDefault="000A0099" w:rsidP="000A0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0A0099">
        <w:rPr>
          <w:rFonts w:cs="MinionPro-Regular"/>
          <w:sz w:val="24"/>
          <w:szCs w:val="24"/>
        </w:rPr>
        <w:t>During certain stages of their life cycle, some cells repeatedly undergo mitosis but do not undergo cytokinesis. What would you expect to see if you looked at such cells, or a tissue made up of such cells, under a microscope? Explain your answer.</w:t>
      </w:r>
    </w:p>
    <w:p w:rsidR="000A0099" w:rsidRDefault="000A0099" w:rsidP="000A00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MinionPro-Regular"/>
          <w:sz w:val="24"/>
          <w:szCs w:val="24"/>
        </w:rPr>
      </w:pPr>
    </w:p>
    <w:p w:rsidR="000A0099" w:rsidRDefault="000A0099" w:rsidP="000A00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MinionPro-Regular"/>
          <w:sz w:val="24"/>
          <w:szCs w:val="24"/>
        </w:rPr>
      </w:pPr>
    </w:p>
    <w:p w:rsidR="000A0099" w:rsidRPr="000A0099" w:rsidRDefault="000A0099" w:rsidP="000A00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MinionPro-Regular"/>
          <w:sz w:val="24"/>
          <w:szCs w:val="24"/>
        </w:rPr>
      </w:pPr>
    </w:p>
    <w:p w:rsidR="000A0099" w:rsidRDefault="000A0099" w:rsidP="000A009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23"/>
          <w:szCs w:val="23"/>
        </w:rPr>
      </w:pPr>
    </w:p>
    <w:p w:rsidR="009158F8" w:rsidRPr="000A0099" w:rsidRDefault="009158F8" w:rsidP="000A00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0A0099">
        <w:rPr>
          <w:sz w:val="24"/>
          <w:szCs w:val="24"/>
        </w:rPr>
        <w:t>Answer the following questions</w:t>
      </w:r>
      <w:r w:rsidR="000B2786" w:rsidRPr="000A0099">
        <w:rPr>
          <w:sz w:val="24"/>
          <w:szCs w:val="24"/>
        </w:rPr>
        <w:t xml:space="preserve"> using the article below</w:t>
      </w:r>
      <w:r w:rsidR="00D1038C" w:rsidRPr="000A0099">
        <w:rPr>
          <w:sz w:val="24"/>
          <w:szCs w:val="24"/>
        </w:rPr>
        <w:t>.</w:t>
      </w:r>
    </w:p>
    <w:p w:rsidR="00D1038C" w:rsidRDefault="00D1038C" w:rsidP="00D103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prokaryotic cells considered to be simpler than eukaryotic cells?</w:t>
      </w:r>
    </w:p>
    <w:p w:rsidR="002C6FAC" w:rsidRDefault="002C6FAC" w:rsidP="002C6FAC">
      <w:pPr>
        <w:pStyle w:val="ListParagraph"/>
        <w:ind w:left="1080"/>
        <w:rPr>
          <w:sz w:val="24"/>
          <w:szCs w:val="24"/>
        </w:rPr>
      </w:pPr>
    </w:p>
    <w:p w:rsidR="002C6FAC" w:rsidRDefault="002C6FAC" w:rsidP="002C6FAC">
      <w:pPr>
        <w:pStyle w:val="ListParagraph"/>
        <w:ind w:left="1080"/>
        <w:rPr>
          <w:sz w:val="24"/>
          <w:szCs w:val="24"/>
        </w:rPr>
      </w:pPr>
    </w:p>
    <w:p w:rsidR="00993049" w:rsidRDefault="00993049" w:rsidP="00D103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prompts a prokaryotic cell to stop replication and undergo cell division?</w:t>
      </w:r>
    </w:p>
    <w:p w:rsidR="002C6FAC" w:rsidRDefault="002C6FAC" w:rsidP="002C6FAC">
      <w:pPr>
        <w:pStyle w:val="ListParagraph"/>
        <w:ind w:left="1080"/>
        <w:rPr>
          <w:sz w:val="24"/>
          <w:szCs w:val="24"/>
        </w:rPr>
      </w:pPr>
    </w:p>
    <w:p w:rsidR="002C6FAC" w:rsidRDefault="002C6FAC" w:rsidP="002C6FAC">
      <w:pPr>
        <w:pStyle w:val="ListParagraph"/>
        <w:ind w:left="1080"/>
        <w:rPr>
          <w:sz w:val="24"/>
          <w:szCs w:val="24"/>
        </w:rPr>
      </w:pPr>
    </w:p>
    <w:p w:rsidR="00D1038C" w:rsidRDefault="0047162B" w:rsidP="00D103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eukaryotic cells all divide at the same rate? If not, what controls the rate of division?</w:t>
      </w:r>
    </w:p>
    <w:p w:rsidR="0039529C" w:rsidRDefault="0039529C" w:rsidP="0039529C">
      <w:pPr>
        <w:pStyle w:val="ListParagraph"/>
        <w:ind w:left="1080"/>
        <w:rPr>
          <w:sz w:val="24"/>
          <w:szCs w:val="24"/>
        </w:rPr>
      </w:pPr>
    </w:p>
    <w:p w:rsidR="0039529C" w:rsidRDefault="0039529C" w:rsidP="0039529C">
      <w:pPr>
        <w:pStyle w:val="ListParagraph"/>
        <w:ind w:left="1080"/>
        <w:rPr>
          <w:sz w:val="24"/>
          <w:szCs w:val="24"/>
        </w:rPr>
      </w:pPr>
    </w:p>
    <w:p w:rsidR="0039529C" w:rsidRDefault="0039529C" w:rsidP="0039529C">
      <w:pPr>
        <w:pStyle w:val="ListParagraph"/>
        <w:ind w:left="1080"/>
        <w:rPr>
          <w:sz w:val="24"/>
          <w:szCs w:val="24"/>
        </w:rPr>
      </w:pPr>
    </w:p>
    <w:p w:rsidR="0047162B" w:rsidRDefault="0047162B" w:rsidP="00D103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programmed cell death different from cell death as a result of injury or disease?</w:t>
      </w:r>
    </w:p>
    <w:p w:rsidR="0047162B" w:rsidRDefault="0047162B" w:rsidP="00993049">
      <w:pPr>
        <w:pStyle w:val="ListParagraph"/>
        <w:ind w:left="1080"/>
        <w:rPr>
          <w:sz w:val="24"/>
          <w:szCs w:val="24"/>
        </w:rPr>
      </w:pPr>
    </w:p>
    <w:p w:rsidR="0039529C" w:rsidRDefault="009158F8" w:rsidP="009158F8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0C05D00" wp14:editId="30531B6A">
            <wp:extent cx="4857750" cy="298356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138" cy="29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8F" w:rsidRDefault="009158F8" w:rsidP="0039529C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25B27770" wp14:editId="0C4C57D4">
            <wp:extent cx="4953000" cy="294716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8872" cy="295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B4" w:rsidRDefault="00C51421" w:rsidP="004E0AB4">
      <w:pPr>
        <w:pStyle w:val="ListParagraph"/>
        <w:numPr>
          <w:ilvl w:val="0"/>
          <w:numId w:val="1"/>
        </w:numPr>
        <w:spacing w:before="100" w:after="100" w:line="240" w:lineRule="auto"/>
        <w:rPr>
          <w:sz w:val="24"/>
          <w:szCs w:val="24"/>
        </w:rPr>
      </w:pPr>
      <w:r w:rsidRPr="00C51421">
        <w:rPr>
          <w:sz w:val="24"/>
          <w:szCs w:val="24"/>
        </w:rPr>
        <w:lastRenderedPageBreak/>
        <w:t>Explain</w:t>
      </w:r>
      <w:r w:rsidR="004E0AB4" w:rsidRPr="00C51421">
        <w:rPr>
          <w:sz w:val="24"/>
          <w:szCs w:val="24"/>
        </w:rPr>
        <w:t xml:space="preserve"> how drugs that alter cytoskeleton function would affect mitosis in animal cells.</w:t>
      </w:r>
    </w:p>
    <w:p w:rsidR="005A0B02" w:rsidRDefault="005A0B02" w:rsidP="005A0B02">
      <w:pPr>
        <w:pStyle w:val="ListParagraph"/>
        <w:spacing w:before="100" w:after="100" w:line="240" w:lineRule="auto"/>
        <w:ind w:left="360"/>
        <w:rPr>
          <w:sz w:val="24"/>
          <w:szCs w:val="24"/>
        </w:rPr>
      </w:pPr>
    </w:p>
    <w:p w:rsidR="005A0B02" w:rsidRDefault="005A0B02" w:rsidP="005A0B02">
      <w:pPr>
        <w:pStyle w:val="ListParagraph"/>
        <w:spacing w:before="100" w:after="100" w:line="240" w:lineRule="auto"/>
        <w:ind w:left="360"/>
        <w:rPr>
          <w:sz w:val="24"/>
          <w:szCs w:val="24"/>
        </w:rPr>
      </w:pPr>
    </w:p>
    <w:p w:rsidR="005A0B02" w:rsidRDefault="005A0B02" w:rsidP="005A0B02">
      <w:pPr>
        <w:pStyle w:val="ListParagraph"/>
        <w:spacing w:before="100" w:after="100" w:line="240" w:lineRule="auto"/>
        <w:ind w:left="360"/>
        <w:rPr>
          <w:sz w:val="24"/>
          <w:szCs w:val="24"/>
        </w:rPr>
      </w:pPr>
    </w:p>
    <w:p w:rsidR="005A0B02" w:rsidRPr="00C51421" w:rsidRDefault="005A0B02" w:rsidP="005A0B02">
      <w:pPr>
        <w:pStyle w:val="ListParagraph"/>
        <w:spacing w:before="100" w:after="100" w:line="240" w:lineRule="auto"/>
        <w:ind w:left="360"/>
        <w:rPr>
          <w:sz w:val="24"/>
          <w:szCs w:val="24"/>
        </w:rPr>
      </w:pPr>
    </w:p>
    <w:p w:rsidR="00201039" w:rsidRDefault="00C51421" w:rsidP="00201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421">
        <w:rPr>
          <w:sz w:val="24"/>
          <w:szCs w:val="24"/>
        </w:rPr>
        <w:t>Explain</w:t>
      </w:r>
      <w:r w:rsidR="004E0AB4" w:rsidRPr="00C51421">
        <w:rPr>
          <w:sz w:val="24"/>
          <w:szCs w:val="24"/>
        </w:rPr>
        <w:t xml:space="preserve"> why food poisoning is likely to occur if foods such as meats are sitting at room temperature for 30 to 60 minutes.</w:t>
      </w:r>
    </w:p>
    <w:p w:rsidR="005A0B02" w:rsidRDefault="005A0B02" w:rsidP="005A0B02">
      <w:pPr>
        <w:rPr>
          <w:sz w:val="24"/>
          <w:szCs w:val="24"/>
        </w:rPr>
      </w:pPr>
    </w:p>
    <w:p w:rsidR="005A0B02" w:rsidRPr="005A0B02" w:rsidRDefault="005A0B02" w:rsidP="005A0B02">
      <w:pPr>
        <w:rPr>
          <w:sz w:val="24"/>
          <w:szCs w:val="24"/>
        </w:rPr>
      </w:pPr>
    </w:p>
    <w:p w:rsidR="004E0AB4" w:rsidRDefault="00C51421" w:rsidP="00201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421">
        <w:rPr>
          <w:sz w:val="24"/>
          <w:szCs w:val="24"/>
        </w:rPr>
        <w:t>Explain</w:t>
      </w:r>
      <w:r w:rsidR="004E0AB4" w:rsidRPr="00C51421">
        <w:rPr>
          <w:sz w:val="24"/>
          <w:szCs w:val="24"/>
        </w:rPr>
        <w:t xml:space="preserve"> why diabetes, a condition in which glucose is not taken up readily by cells, slows down mitosis.</w:t>
      </w:r>
    </w:p>
    <w:p w:rsidR="005A0B02" w:rsidRDefault="005A0B02" w:rsidP="005A0B02">
      <w:pPr>
        <w:rPr>
          <w:sz w:val="24"/>
          <w:szCs w:val="24"/>
        </w:rPr>
      </w:pPr>
    </w:p>
    <w:p w:rsidR="005A0B02" w:rsidRDefault="005A0B02" w:rsidP="005A0B02">
      <w:pPr>
        <w:rPr>
          <w:sz w:val="24"/>
          <w:szCs w:val="24"/>
        </w:rPr>
      </w:pPr>
    </w:p>
    <w:p w:rsidR="005A0B02" w:rsidRPr="005A0B02" w:rsidRDefault="005A0B02" w:rsidP="005A0B02">
      <w:pPr>
        <w:rPr>
          <w:sz w:val="24"/>
          <w:szCs w:val="24"/>
        </w:rPr>
      </w:pPr>
    </w:p>
    <w:p w:rsidR="004E0AB4" w:rsidRDefault="00C51421" w:rsidP="00201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421">
        <w:rPr>
          <w:sz w:val="24"/>
          <w:szCs w:val="24"/>
        </w:rPr>
        <w:t>Explain</w:t>
      </w:r>
      <w:r w:rsidR="004E0AB4" w:rsidRPr="00C51421">
        <w:rPr>
          <w:sz w:val="24"/>
          <w:szCs w:val="24"/>
        </w:rPr>
        <w:t xml:space="preserve"> how amino acid deficiencies can affect the progression of the G1 phase of the cell cycle.</w:t>
      </w:r>
    </w:p>
    <w:p w:rsidR="005A0B02" w:rsidRDefault="005A0B02" w:rsidP="005A0B02">
      <w:pPr>
        <w:rPr>
          <w:sz w:val="24"/>
          <w:szCs w:val="24"/>
        </w:rPr>
      </w:pPr>
    </w:p>
    <w:p w:rsidR="005A0B02" w:rsidRPr="005A0B02" w:rsidRDefault="005A0B02" w:rsidP="005A0B02">
      <w:pPr>
        <w:rPr>
          <w:sz w:val="24"/>
          <w:szCs w:val="24"/>
        </w:rPr>
      </w:pPr>
    </w:p>
    <w:p w:rsidR="004E0AB4" w:rsidRDefault="005A0B02" w:rsidP="004E0AB4">
      <w:pPr>
        <w:numPr>
          <w:ilvl w:val="0"/>
          <w:numId w:val="1"/>
        </w:num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What</w:t>
      </w:r>
      <w:r w:rsidR="004E0AB4" w:rsidRPr="00C51421">
        <w:rPr>
          <w:sz w:val="24"/>
          <w:szCs w:val="24"/>
        </w:rPr>
        <w:t xml:space="preserve"> properties of a drug would selectively harm cancer cells without causing death or injury to normal body </w:t>
      </w:r>
      <w:r>
        <w:rPr>
          <w:sz w:val="24"/>
          <w:szCs w:val="24"/>
        </w:rPr>
        <w:t>cells undergoing cell division?</w:t>
      </w:r>
    </w:p>
    <w:p w:rsidR="005A0B02" w:rsidRDefault="005A0B02" w:rsidP="005A0B02">
      <w:pPr>
        <w:spacing w:before="100" w:after="100" w:line="240" w:lineRule="auto"/>
        <w:ind w:left="360"/>
        <w:rPr>
          <w:sz w:val="24"/>
          <w:szCs w:val="24"/>
        </w:rPr>
      </w:pPr>
    </w:p>
    <w:p w:rsidR="005A0B02" w:rsidRDefault="005A0B02" w:rsidP="0068056B">
      <w:pPr>
        <w:spacing w:before="100" w:after="100" w:line="240" w:lineRule="auto"/>
        <w:rPr>
          <w:sz w:val="24"/>
          <w:szCs w:val="24"/>
        </w:rPr>
      </w:pPr>
    </w:p>
    <w:p w:rsidR="005A0B02" w:rsidRPr="00C51421" w:rsidRDefault="005A0B02" w:rsidP="005A0B02">
      <w:pPr>
        <w:spacing w:before="100" w:after="100" w:line="240" w:lineRule="auto"/>
        <w:ind w:left="360"/>
        <w:rPr>
          <w:sz w:val="24"/>
          <w:szCs w:val="24"/>
        </w:rPr>
      </w:pPr>
    </w:p>
    <w:p w:rsidR="004E0AB4" w:rsidRDefault="00C51421" w:rsidP="002010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</w:t>
      </w:r>
      <w:r w:rsidRPr="00C51421">
        <w:rPr>
          <w:sz w:val="24"/>
          <w:szCs w:val="24"/>
        </w:rPr>
        <w:t xml:space="preserve"> with a strategy that would inhibit binary fission without affecting the mitosis of </w:t>
      </w:r>
      <w:r w:rsidRPr="00740378">
        <w:rPr>
          <w:sz w:val="24"/>
          <w:szCs w:val="24"/>
        </w:rPr>
        <w:t xml:space="preserve">microorganisms.  </w:t>
      </w:r>
    </w:p>
    <w:p w:rsidR="0068056B" w:rsidRDefault="0068056B" w:rsidP="0068056B">
      <w:pPr>
        <w:pStyle w:val="ListParagraph"/>
        <w:ind w:left="360"/>
        <w:rPr>
          <w:sz w:val="24"/>
          <w:szCs w:val="24"/>
        </w:rPr>
      </w:pPr>
    </w:p>
    <w:p w:rsidR="0068056B" w:rsidRDefault="0068056B" w:rsidP="0068056B">
      <w:pPr>
        <w:pStyle w:val="ListParagraph"/>
        <w:ind w:left="360"/>
        <w:rPr>
          <w:sz w:val="24"/>
          <w:szCs w:val="24"/>
        </w:rPr>
      </w:pPr>
    </w:p>
    <w:p w:rsidR="0068056B" w:rsidRDefault="0068056B" w:rsidP="0068056B">
      <w:pPr>
        <w:pStyle w:val="ListParagraph"/>
        <w:ind w:left="360"/>
        <w:rPr>
          <w:sz w:val="24"/>
          <w:szCs w:val="24"/>
        </w:rPr>
      </w:pPr>
    </w:p>
    <w:p w:rsidR="0068056B" w:rsidRDefault="0068056B" w:rsidP="0068056B">
      <w:pPr>
        <w:pStyle w:val="ListParagraph"/>
        <w:ind w:left="360"/>
        <w:rPr>
          <w:sz w:val="24"/>
          <w:szCs w:val="24"/>
        </w:rPr>
      </w:pPr>
    </w:p>
    <w:p w:rsidR="00C51421" w:rsidRPr="0068056B" w:rsidRDefault="00130D8B" w:rsidP="005A0B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78">
        <w:rPr>
          <w:rFonts w:cs="MinionPro-Regular"/>
          <w:sz w:val="24"/>
          <w:szCs w:val="24"/>
        </w:rPr>
        <w:t>Hair grows from hair follicles, pockets of continually dividing cells in the outer layer of</w:t>
      </w:r>
      <w:r w:rsidR="00740378">
        <w:rPr>
          <w:rFonts w:cs="MinionPro-Regular"/>
          <w:sz w:val="24"/>
          <w:szCs w:val="24"/>
        </w:rPr>
        <w:t xml:space="preserve"> </w:t>
      </w:r>
      <w:r w:rsidRPr="00740378">
        <w:rPr>
          <w:rFonts w:cs="MinionPro-Regular"/>
          <w:sz w:val="24"/>
          <w:szCs w:val="24"/>
        </w:rPr>
        <w:t>the skin. New cells are added to the base of a hair shaft, inside each follicle. Use what</w:t>
      </w:r>
      <w:r w:rsidR="00740378">
        <w:rPr>
          <w:rFonts w:cs="MinionPro-Regular"/>
          <w:sz w:val="24"/>
          <w:szCs w:val="24"/>
        </w:rPr>
        <w:t xml:space="preserve"> </w:t>
      </w:r>
      <w:r w:rsidRPr="00740378">
        <w:rPr>
          <w:rFonts w:cs="MinionPro-Regular"/>
          <w:sz w:val="24"/>
          <w:szCs w:val="24"/>
        </w:rPr>
        <w:t>you have learned in this lesson to explain why cancer patients often lose their hair when</w:t>
      </w:r>
      <w:r w:rsidR="00740378">
        <w:rPr>
          <w:rFonts w:cs="MinionPro-Regular"/>
          <w:sz w:val="24"/>
          <w:szCs w:val="24"/>
        </w:rPr>
        <w:t xml:space="preserve"> </w:t>
      </w:r>
      <w:r w:rsidRPr="00740378">
        <w:rPr>
          <w:rFonts w:cs="MinionPro-Regular"/>
          <w:sz w:val="24"/>
          <w:szCs w:val="24"/>
        </w:rPr>
        <w:t>receiving chemotherapy and grow more hair after chemotherapy stops.</w:t>
      </w:r>
    </w:p>
    <w:sectPr w:rsidR="00C51421" w:rsidRPr="006805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4" w:rsidRDefault="00811FA4" w:rsidP="00257EC4">
      <w:pPr>
        <w:spacing w:after="0" w:line="240" w:lineRule="auto"/>
      </w:pPr>
      <w:r>
        <w:separator/>
      </w:r>
    </w:p>
  </w:endnote>
  <w:endnote w:type="continuationSeparator" w:id="0">
    <w:p w:rsidR="00811FA4" w:rsidRDefault="00811FA4" w:rsidP="002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Euclid 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1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C4" w:rsidRDefault="00257E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C4" w:rsidRDefault="00257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4" w:rsidRDefault="00811FA4" w:rsidP="00257EC4">
      <w:pPr>
        <w:spacing w:after="0" w:line="240" w:lineRule="auto"/>
      </w:pPr>
      <w:r>
        <w:separator/>
      </w:r>
    </w:p>
  </w:footnote>
  <w:footnote w:type="continuationSeparator" w:id="0">
    <w:p w:rsidR="00811FA4" w:rsidRDefault="00811FA4" w:rsidP="002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A" w:rsidRDefault="00CE369A" w:rsidP="00CE369A">
    <w:pPr>
      <w:pStyle w:val="Header"/>
      <w:jc w:val="right"/>
    </w:pPr>
    <w:r>
      <w:t>Name: _________________________________ Period: ____</w:t>
    </w:r>
  </w:p>
  <w:p w:rsidR="00CE369A" w:rsidRDefault="00CE3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896"/>
    <w:multiLevelType w:val="hybridMultilevel"/>
    <w:tmpl w:val="CEA06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187"/>
    <w:multiLevelType w:val="multilevel"/>
    <w:tmpl w:val="D33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639DC"/>
    <w:multiLevelType w:val="multilevel"/>
    <w:tmpl w:val="D2F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0F73"/>
    <w:multiLevelType w:val="hybridMultilevel"/>
    <w:tmpl w:val="A7D63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97"/>
    <w:rsid w:val="00082F7D"/>
    <w:rsid w:val="000A0099"/>
    <w:rsid w:val="000B2786"/>
    <w:rsid w:val="00130D8B"/>
    <w:rsid w:val="0018788D"/>
    <w:rsid w:val="00201039"/>
    <w:rsid w:val="00257EC4"/>
    <w:rsid w:val="002C6FAC"/>
    <w:rsid w:val="0036575A"/>
    <w:rsid w:val="0039529C"/>
    <w:rsid w:val="003D6F4E"/>
    <w:rsid w:val="003E3635"/>
    <w:rsid w:val="0042332B"/>
    <w:rsid w:val="0047162B"/>
    <w:rsid w:val="004951CE"/>
    <w:rsid w:val="004E0AB4"/>
    <w:rsid w:val="005627CC"/>
    <w:rsid w:val="00574AB8"/>
    <w:rsid w:val="005A0B02"/>
    <w:rsid w:val="0068056B"/>
    <w:rsid w:val="006B6B32"/>
    <w:rsid w:val="006F2E43"/>
    <w:rsid w:val="006F3155"/>
    <w:rsid w:val="006F4F57"/>
    <w:rsid w:val="00740378"/>
    <w:rsid w:val="00811FA4"/>
    <w:rsid w:val="009158F8"/>
    <w:rsid w:val="00965617"/>
    <w:rsid w:val="00965711"/>
    <w:rsid w:val="00993049"/>
    <w:rsid w:val="00A25A41"/>
    <w:rsid w:val="00A52AE2"/>
    <w:rsid w:val="00AD56C5"/>
    <w:rsid w:val="00BA200C"/>
    <w:rsid w:val="00C364EE"/>
    <w:rsid w:val="00C51421"/>
    <w:rsid w:val="00C53949"/>
    <w:rsid w:val="00C81D11"/>
    <w:rsid w:val="00CE369A"/>
    <w:rsid w:val="00D07E97"/>
    <w:rsid w:val="00D1038C"/>
    <w:rsid w:val="00D94D8F"/>
    <w:rsid w:val="00F112CF"/>
    <w:rsid w:val="00F42865"/>
    <w:rsid w:val="00F600A1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2EAB-0E96-4DA5-90E2-DCDBA25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97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18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C4"/>
  </w:style>
  <w:style w:type="paragraph" w:styleId="Footer">
    <w:name w:val="footer"/>
    <w:basedOn w:val="Normal"/>
    <w:link w:val="FooterChar"/>
    <w:uiPriority w:val="99"/>
    <w:unhideWhenUsed/>
    <w:rsid w:val="002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Euclid 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E"/>
    <w:rsid w:val="00B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59D1272F494B6E9EA0F0ACF2D3CEAC">
    <w:name w:val="4559D1272F494B6E9EA0F0ACF2D3CEAC"/>
    <w:rsid w:val="00B35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3</cp:revision>
  <dcterms:created xsi:type="dcterms:W3CDTF">2015-10-16T03:33:00Z</dcterms:created>
  <dcterms:modified xsi:type="dcterms:W3CDTF">2016-05-04T17:18:00Z</dcterms:modified>
</cp:coreProperties>
</file>